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4A0"/>
      </w:tblPr>
      <w:tblGrid>
        <w:gridCol w:w="5000"/>
        <w:gridCol w:w="4160"/>
      </w:tblGrid>
      <w:tr w:rsidR="003F3F02" w:rsidRPr="00A108E9" w:rsidTr="00C761A9">
        <w:trPr>
          <w:trHeight w:val="276"/>
        </w:trPr>
        <w:tc>
          <w:tcPr>
            <w:tcW w:w="5000" w:type="dxa"/>
            <w:vAlign w:val="bottom"/>
            <w:hideMark/>
          </w:tcPr>
          <w:p w:rsidR="003F3F02" w:rsidRPr="00A108E9" w:rsidRDefault="003F3F02" w:rsidP="00C761A9">
            <w:pPr>
              <w:widowControl w:val="0"/>
              <w:autoSpaceDE w:val="0"/>
              <w:autoSpaceDN w:val="0"/>
              <w:adjustRightInd w:val="0"/>
              <w:spacing w:after="0" w:line="240" w:lineRule="auto"/>
              <w:rPr>
                <w:rFonts w:ascii="Garamond" w:hAnsi="Garamond" w:cs="Times New Roman"/>
                <w:sz w:val="24"/>
                <w:szCs w:val="24"/>
              </w:rPr>
            </w:pPr>
            <w:r w:rsidRPr="00A108E9">
              <w:rPr>
                <w:rFonts w:ascii="Garamond" w:hAnsi="Garamond" w:cs="Times"/>
                <w:b/>
                <w:bCs/>
                <w:sz w:val="24"/>
                <w:szCs w:val="24"/>
              </w:rPr>
              <w:t>Second Assembly</w:t>
            </w:r>
          </w:p>
        </w:tc>
        <w:tc>
          <w:tcPr>
            <w:tcW w:w="4160" w:type="dxa"/>
            <w:vAlign w:val="bottom"/>
            <w:hideMark/>
          </w:tcPr>
          <w:p w:rsidR="003F3F02" w:rsidRPr="00A108E9" w:rsidRDefault="003F3F02" w:rsidP="00C761A9">
            <w:pPr>
              <w:widowControl w:val="0"/>
              <w:autoSpaceDE w:val="0"/>
              <w:autoSpaceDN w:val="0"/>
              <w:adjustRightInd w:val="0"/>
              <w:spacing w:after="0" w:line="240" w:lineRule="auto"/>
              <w:ind w:left="2800"/>
              <w:rPr>
                <w:rFonts w:ascii="Garamond" w:hAnsi="Garamond" w:cs="Times New Roman"/>
                <w:sz w:val="24"/>
                <w:szCs w:val="24"/>
              </w:rPr>
            </w:pPr>
            <w:r w:rsidRPr="00A108E9">
              <w:rPr>
                <w:rFonts w:ascii="Garamond" w:hAnsi="Garamond" w:cs="Times"/>
                <w:b/>
                <w:bCs/>
                <w:w w:val="95"/>
                <w:sz w:val="24"/>
                <w:szCs w:val="24"/>
              </w:rPr>
              <w:t>Third Session</w:t>
            </w:r>
          </w:p>
        </w:tc>
      </w:tr>
      <w:tr w:rsidR="003F3F02" w:rsidRPr="00A108E9" w:rsidTr="00C761A9">
        <w:trPr>
          <w:trHeight w:val="288"/>
        </w:trPr>
        <w:tc>
          <w:tcPr>
            <w:tcW w:w="5000" w:type="dxa"/>
            <w:vAlign w:val="bottom"/>
            <w:hideMark/>
          </w:tcPr>
          <w:p w:rsidR="003F3F02" w:rsidRPr="00A108E9" w:rsidRDefault="003F3F02" w:rsidP="00C761A9">
            <w:pPr>
              <w:widowControl w:val="0"/>
              <w:autoSpaceDE w:val="0"/>
              <w:autoSpaceDN w:val="0"/>
              <w:adjustRightInd w:val="0"/>
              <w:spacing w:after="0" w:line="240" w:lineRule="auto"/>
              <w:rPr>
                <w:rFonts w:ascii="Garamond" w:hAnsi="Garamond" w:cs="Times New Roman"/>
                <w:sz w:val="24"/>
                <w:szCs w:val="24"/>
              </w:rPr>
            </w:pPr>
            <w:r>
              <w:rPr>
                <w:rFonts w:ascii="Garamond" w:hAnsi="Garamond" w:cs="Times"/>
                <w:b/>
                <w:bCs/>
                <w:sz w:val="24"/>
                <w:szCs w:val="24"/>
              </w:rPr>
              <w:t>(No .013</w:t>
            </w:r>
            <w:r w:rsidRPr="00A108E9">
              <w:rPr>
                <w:rFonts w:ascii="Garamond" w:hAnsi="Garamond" w:cs="Times"/>
                <w:b/>
                <w:bCs/>
                <w:sz w:val="24"/>
                <w:szCs w:val="24"/>
              </w:rPr>
              <w:t>)</w:t>
            </w:r>
          </w:p>
        </w:tc>
        <w:tc>
          <w:tcPr>
            <w:tcW w:w="4160" w:type="dxa"/>
            <w:vAlign w:val="bottom"/>
            <w:hideMark/>
          </w:tcPr>
          <w:p w:rsidR="003F3F02" w:rsidRPr="00A108E9" w:rsidRDefault="003F3F02" w:rsidP="00C761A9">
            <w:pPr>
              <w:widowControl w:val="0"/>
              <w:autoSpaceDE w:val="0"/>
              <w:autoSpaceDN w:val="0"/>
              <w:adjustRightInd w:val="0"/>
              <w:spacing w:after="0" w:line="240" w:lineRule="auto"/>
              <w:ind w:right="240"/>
              <w:jc w:val="right"/>
              <w:rPr>
                <w:rFonts w:ascii="Garamond" w:hAnsi="Garamond" w:cs="Times New Roman"/>
                <w:sz w:val="24"/>
                <w:szCs w:val="24"/>
              </w:rPr>
            </w:pPr>
            <w:r>
              <w:rPr>
                <w:rFonts w:ascii="Garamond" w:hAnsi="Garamond" w:cs="Times"/>
                <w:b/>
                <w:bCs/>
                <w:sz w:val="24"/>
                <w:szCs w:val="24"/>
              </w:rPr>
              <w:t>(016</w:t>
            </w:r>
            <w:r w:rsidRPr="00A108E9">
              <w:rPr>
                <w:rFonts w:ascii="Garamond" w:hAnsi="Garamond" w:cs="Times"/>
                <w:b/>
                <w:bCs/>
                <w:sz w:val="24"/>
                <w:szCs w:val="24"/>
              </w:rPr>
              <w:t>)</w:t>
            </w:r>
          </w:p>
        </w:tc>
      </w:tr>
    </w:tbl>
    <w:p w:rsidR="003F3F02" w:rsidRPr="00A108E9" w:rsidRDefault="003F3F02" w:rsidP="003F3F02">
      <w:pPr>
        <w:widowControl w:val="0"/>
        <w:tabs>
          <w:tab w:val="left" w:pos="2400"/>
          <w:tab w:val="left" w:pos="7005"/>
        </w:tabs>
        <w:autoSpaceDE w:val="0"/>
        <w:autoSpaceDN w:val="0"/>
        <w:adjustRightInd w:val="0"/>
        <w:spacing w:after="0" w:line="200" w:lineRule="exact"/>
        <w:rPr>
          <w:rFonts w:ascii="Garamond" w:hAnsi="Garamond" w:cs="Times New Roman"/>
          <w:sz w:val="24"/>
          <w:szCs w:val="24"/>
        </w:rPr>
      </w:pPr>
      <w:r w:rsidRPr="00A108E9">
        <w:rPr>
          <w:rFonts w:ascii="Garamond" w:hAnsi="Garamond" w:cs="Times New Roman"/>
          <w:sz w:val="24"/>
          <w:szCs w:val="24"/>
        </w:rPr>
        <w:tab/>
      </w:r>
      <w:r w:rsidRPr="00A108E9">
        <w:rPr>
          <w:rFonts w:ascii="Garamond" w:hAnsi="Garamond" w:cs="Times New Roman"/>
          <w:sz w:val="24"/>
          <w:szCs w:val="24"/>
        </w:rPr>
        <w:tab/>
      </w:r>
    </w:p>
    <w:p w:rsidR="003F3F02" w:rsidRPr="00A108E9" w:rsidRDefault="003F3F02" w:rsidP="003F3F02">
      <w:pPr>
        <w:jc w:val="center"/>
        <w:rPr>
          <w:rFonts w:ascii="Garamond" w:hAnsi="Garamond"/>
          <w:b/>
          <w:bCs/>
          <w:sz w:val="24"/>
          <w:szCs w:val="24"/>
        </w:rPr>
      </w:pPr>
      <w:r w:rsidRPr="00A108E9">
        <w:rPr>
          <w:rFonts w:ascii="Garamond" w:hAnsi="Garamond"/>
          <w:b/>
          <w:bCs/>
          <w:sz w:val="24"/>
          <w:szCs w:val="24"/>
        </w:rPr>
        <w:t>KISII COUNTY GOVERNMENT</w:t>
      </w:r>
    </w:p>
    <w:p w:rsidR="003F3F02" w:rsidRPr="00A108E9" w:rsidRDefault="003F3F02" w:rsidP="003F3F02">
      <w:pPr>
        <w:jc w:val="center"/>
        <w:rPr>
          <w:rFonts w:ascii="Garamond" w:hAnsi="Garamond"/>
          <w:b/>
          <w:sz w:val="28"/>
          <w:szCs w:val="28"/>
          <w:u w:val="single"/>
        </w:rPr>
      </w:pPr>
      <w:r w:rsidRPr="005E1D3A">
        <w:rPr>
          <w:rFonts w:ascii="Garamond" w:hAnsi="Garamond"/>
        </w:rPr>
        <w:pict>
          <v:shapetype id="_x0000_t202" coordsize="21600,21600" o:spt="202" path="m,l,21600r21600,l21600,xe">
            <v:stroke joinstyle="miter"/>
            <v:path gradientshapeok="t" o:connecttype="rect"/>
          </v:shapetype>
          <v:shape id="_x0000_s1026" type="#_x0000_t202" style="position:absolute;left:0;text-align:left;margin-left:1.5pt;margin-top:9.05pt;width:155.25pt;height:55.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" stroked="f">
            <v:textbox style="mso-next-textbox:#_x0000_s1026">
              <w:txbxContent>
                <w:p w:rsidR="003F3F02" w:rsidRDefault="003F3F02" w:rsidP="003F3F02">
                  <w:pPr>
                    <w:spacing w:line="360" w:lineRule="auto"/>
                    <w:rPr>
                      <w:rFonts w:ascii="Albertus Medium" w:hAnsi="Albertus Medium"/>
                      <w:sz w:val="18"/>
                      <w:szCs w:val="18"/>
                    </w:rPr>
                  </w:pPr>
                  <w:r>
                    <w:rPr>
                      <w:rFonts w:ascii="Albertus Medium" w:hAnsi="Albertus Medium"/>
                      <w:sz w:val="18"/>
                      <w:szCs w:val="18"/>
                    </w:rPr>
                    <w:t>Telephone: +254-020-8029160</w:t>
                  </w:r>
                </w:p>
                <w:p w:rsidR="003F3F02" w:rsidRDefault="003F3F02" w:rsidP="003F3F02">
                  <w:pPr>
                    <w:spacing w:line="360" w:lineRule="auto"/>
                    <w:rPr>
                      <w:rFonts w:ascii="Albertus Medium" w:hAnsi="Albertus Medium"/>
                      <w:sz w:val="18"/>
                      <w:szCs w:val="18"/>
                    </w:rPr>
                  </w:pPr>
                  <w:r>
                    <w:rPr>
                      <w:rFonts w:ascii="Albertus Medium" w:hAnsi="Albertus Medium"/>
                      <w:sz w:val="16"/>
                      <w:szCs w:val="16"/>
                    </w:rPr>
                    <w:t>Email: Kisiicountyassembly@kisii.go.ke</w:t>
                  </w:r>
                </w:p>
                <w:p w:rsidR="003F3F02" w:rsidRDefault="003F3F02" w:rsidP="003F3F02">
                  <w:pPr>
                    <w:spacing w:line="360" w:lineRule="auto"/>
                    <w:rPr>
                      <w:rFonts w:ascii="Albertus Medium" w:hAnsi="Albertus Medium"/>
                      <w:sz w:val="16"/>
                      <w:szCs w:val="16"/>
                    </w:rPr>
                  </w:pPr>
                  <w:r>
                    <w:rPr>
                      <w:rFonts w:ascii="Albertus Medium" w:hAnsi="Albertus Medium"/>
                      <w:sz w:val="16"/>
                      <w:szCs w:val="16"/>
                    </w:rPr>
                    <w:t>Fax:  058-30796</w:t>
                  </w:r>
                </w:p>
                <w:p w:rsidR="003F3F02" w:rsidRDefault="003F3F02" w:rsidP="003F3F02"/>
              </w:txbxContent>
            </v:textbox>
          </v:shape>
        </w:pict>
      </w:r>
      <w:r w:rsidRPr="00A108E9">
        <w:rPr>
          <w:rFonts w:ascii="Garamond" w:hAnsi="Garamond"/>
          <w:b/>
          <w:noProof/>
          <w:sz w:val="28"/>
          <w:szCs w:val="28"/>
        </w:rPr>
        <w:drawing>
          <wp:inline distT="0" distB="0" distL="0" distR="0">
            <wp:extent cx="685800" cy="619125"/>
            <wp:effectExtent l="19050" t="0" r="0" b="0"/>
            <wp:docPr id="14"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cstate="print"/>
                    <a:srcRect/>
                    <a:stretch>
                      <a:fillRect/>
                    </a:stretch>
                  </pic:blipFill>
                  <pic:spPr bwMode="auto">
                    <a:xfrm>
                      <a:off x="0" y="0"/>
                      <a:ext cx="689238" cy="622229"/>
                    </a:xfrm>
                    <a:prstGeom prst="rect">
                      <a:avLst/>
                    </a:prstGeom>
                    <a:noFill/>
                    <a:ln w="9525">
                      <a:noFill/>
                      <a:miter lim="800000"/>
                      <a:headEnd/>
                      <a:tailEnd/>
                    </a:ln>
                  </pic:spPr>
                </pic:pic>
              </a:graphicData>
            </a:graphic>
          </wp:inline>
        </w:drawing>
      </w:r>
      <w:r w:rsidRPr="005E1D3A">
        <w:rPr>
          <w:rFonts w:ascii="Garamond" w:hAnsi="Garamond"/>
        </w:rPr>
        <w:pict>
          <v:shape id="_x0000_s1027" type="#_x0000_t202" style="position:absolute;left:0;text-align:left;margin-left:332.85pt;margin-top:3.1pt;width:148.75pt;height:1in;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" stroked="f">
            <v:textbox style="mso-next-textbox:#_x0000_s1027">
              <w:txbxContent>
                <w:p w:rsidR="003F3F02" w:rsidRDefault="003F3F02" w:rsidP="003F3F02">
                  <w:pPr>
                    <w:spacing w:line="360" w:lineRule="auto"/>
                    <w:rPr>
                      <w:rFonts w:ascii="Albertus Medium" w:hAnsi="Albertus Medium"/>
                      <w:sz w:val="18"/>
                      <w:szCs w:val="18"/>
                    </w:rPr>
                  </w:pPr>
                  <w:r>
                    <w:rPr>
                      <w:rFonts w:ascii="Albertus Medium" w:hAnsi="Albertus Medium"/>
                      <w:sz w:val="18"/>
                      <w:szCs w:val="18"/>
                    </w:rPr>
                    <w:t>Kisii Town Hall Building</w:t>
                  </w:r>
                </w:p>
                <w:p w:rsidR="003F3F02" w:rsidRDefault="003F3F02" w:rsidP="003F3F02">
                  <w:pPr>
                    <w:rPr>
                      <w:rFonts w:ascii="Albertus Medium" w:hAnsi="Albertus Medium"/>
                      <w:sz w:val="16"/>
                      <w:szCs w:val="16"/>
                    </w:rPr>
                  </w:pPr>
                  <w:r>
                    <w:rPr>
                      <w:rFonts w:ascii="Albertus Medium" w:hAnsi="Albertus Medium"/>
                      <w:sz w:val="16"/>
                      <w:szCs w:val="16"/>
                    </w:rPr>
                    <w:t>P.O. Box 4550 – 40200</w:t>
                  </w:r>
                </w:p>
                <w:p w:rsidR="003F3F02" w:rsidRDefault="003F3F02" w:rsidP="003F3F02">
                  <w:pPr>
                    <w:rPr>
                      <w:rFonts w:ascii="Albertus Medium" w:hAnsi="Albertus Medium"/>
                      <w:sz w:val="16"/>
                      <w:szCs w:val="16"/>
                    </w:rPr>
                  </w:pPr>
                  <w:r>
                    <w:rPr>
                      <w:rFonts w:ascii="Albertus Medium" w:hAnsi="Albertus Medium"/>
                      <w:sz w:val="16"/>
                      <w:szCs w:val="16"/>
                    </w:rPr>
                    <w:t>Kisii, Kenya.</w:t>
                  </w:r>
                </w:p>
              </w:txbxContent>
            </v:textbox>
          </v:shape>
        </w:pict>
      </w:r>
    </w:p>
    <w:p w:rsidR="003F3F02" w:rsidRPr="004361DF" w:rsidRDefault="003F3F02" w:rsidP="003F3F02">
      <w:pPr>
        <w:spacing w:line="240" w:lineRule="auto"/>
        <w:jc w:val="center"/>
        <w:rPr>
          <w:rFonts w:ascii="Garamond" w:hAnsi="Garamond"/>
          <w:b/>
          <w:bCs/>
          <w:u w:val="single"/>
        </w:rPr>
      </w:pPr>
      <w:r w:rsidRPr="004361DF">
        <w:rPr>
          <w:rFonts w:ascii="Garamond" w:hAnsi="Garamond"/>
          <w:b/>
          <w:bCs/>
        </w:rPr>
        <w:t>COUNTY ASSEMBLY</w:t>
      </w:r>
    </w:p>
    <w:p w:rsidR="003F3F02" w:rsidRPr="004361DF" w:rsidRDefault="003F3F02" w:rsidP="003F3F02">
      <w:pPr>
        <w:widowControl w:val="0"/>
        <w:autoSpaceDE w:val="0"/>
        <w:autoSpaceDN w:val="0"/>
        <w:adjustRightInd w:val="0"/>
        <w:spacing w:after="0" w:line="240" w:lineRule="auto"/>
        <w:jc w:val="center"/>
        <w:rPr>
          <w:rFonts w:ascii="Garamond" w:hAnsi="Garamond" w:cs="Times New Roman"/>
        </w:rPr>
      </w:pPr>
      <w:r w:rsidRPr="004361DF">
        <w:rPr>
          <w:rFonts w:ascii="Garamond" w:hAnsi="Garamond" w:cs="Times"/>
          <w:b/>
          <w:bCs/>
          <w:u w:val="single"/>
        </w:rPr>
        <w:t>SECOND ASSEMBLY – (THIRD SESSION)</w:t>
      </w:r>
    </w:p>
    <w:p w:rsidR="003F3F02" w:rsidRPr="004361DF" w:rsidRDefault="003F3F02" w:rsidP="003F3F02">
      <w:pPr>
        <w:widowControl w:val="0"/>
        <w:autoSpaceDE w:val="0"/>
        <w:autoSpaceDN w:val="0"/>
        <w:adjustRightInd w:val="0"/>
        <w:spacing w:after="0" w:line="240" w:lineRule="auto"/>
        <w:jc w:val="center"/>
        <w:rPr>
          <w:rFonts w:ascii="Garamond" w:hAnsi="Garamond" w:cs="Times New Roman"/>
        </w:rPr>
      </w:pPr>
    </w:p>
    <w:p w:rsidR="003F3F02" w:rsidRPr="004361DF" w:rsidRDefault="003F3F02" w:rsidP="003F3F02">
      <w:pPr>
        <w:widowControl w:val="0"/>
        <w:autoSpaceDE w:val="0"/>
        <w:autoSpaceDN w:val="0"/>
        <w:adjustRightInd w:val="0"/>
        <w:spacing w:after="0" w:line="240" w:lineRule="auto"/>
        <w:jc w:val="center"/>
        <w:rPr>
          <w:rFonts w:ascii="Garamond" w:hAnsi="Garamond" w:cs="Times New Roman"/>
        </w:rPr>
      </w:pPr>
      <w:r w:rsidRPr="004361DF">
        <w:rPr>
          <w:rFonts w:ascii="Garamond" w:hAnsi="Garamond" w:cs="Times"/>
          <w:b/>
          <w:bCs/>
        </w:rPr>
        <w:t>ORDER PAPER</w:t>
      </w:r>
    </w:p>
    <w:p w:rsidR="003F3F02" w:rsidRPr="004361DF" w:rsidRDefault="003F3F02" w:rsidP="003F3F02">
      <w:pPr>
        <w:widowControl w:val="0"/>
        <w:autoSpaceDE w:val="0"/>
        <w:autoSpaceDN w:val="0"/>
        <w:adjustRightInd w:val="0"/>
        <w:spacing w:after="0" w:line="240" w:lineRule="auto"/>
        <w:jc w:val="center"/>
        <w:rPr>
          <w:rFonts w:ascii="Garamond" w:hAnsi="Garamond" w:cs="Times New Roman"/>
        </w:rPr>
      </w:pPr>
    </w:p>
    <w:p w:rsidR="003F3F02" w:rsidRPr="004361DF" w:rsidRDefault="003F3F02" w:rsidP="003F3F02">
      <w:pPr>
        <w:widowControl w:val="0"/>
        <w:autoSpaceDE w:val="0"/>
        <w:autoSpaceDN w:val="0"/>
        <w:adjustRightInd w:val="0"/>
        <w:spacing w:after="0" w:line="240" w:lineRule="auto"/>
        <w:jc w:val="center"/>
        <w:rPr>
          <w:rFonts w:ascii="Garamond" w:hAnsi="Garamond" w:cs="Times"/>
          <w:b/>
          <w:bCs/>
          <w:u w:val="single"/>
        </w:rPr>
      </w:pPr>
      <w:r>
        <w:rPr>
          <w:rFonts w:ascii="Garamond" w:hAnsi="Garamond" w:cs="Times"/>
          <w:b/>
          <w:bCs/>
          <w:u w:val="single"/>
        </w:rPr>
        <w:t>WEDNESDAY, MARCH 13, 2019 AT 2.30 P</w:t>
      </w:r>
      <w:r w:rsidRPr="004361DF">
        <w:rPr>
          <w:rFonts w:ascii="Garamond" w:hAnsi="Garamond" w:cs="Times"/>
          <w:b/>
          <w:bCs/>
          <w:u w:val="single"/>
        </w:rPr>
        <w:t>M</w:t>
      </w:r>
    </w:p>
    <w:p w:rsidR="003F3F02" w:rsidRPr="004361DF" w:rsidRDefault="003F3F02" w:rsidP="003F3F02">
      <w:pPr>
        <w:widowControl w:val="0"/>
        <w:autoSpaceDE w:val="0"/>
        <w:autoSpaceDN w:val="0"/>
        <w:adjustRightInd w:val="0"/>
        <w:spacing w:after="0" w:line="240" w:lineRule="auto"/>
        <w:rPr>
          <w:rFonts w:ascii="Garamond" w:hAnsi="Garamond" w:cs="Times"/>
          <w:b/>
          <w:bCs/>
          <w:u w:val="single"/>
        </w:rPr>
      </w:pPr>
      <w:r w:rsidRPr="004361DF">
        <w:rPr>
          <w:rFonts w:ascii="Garamond" w:hAnsi="Garamond" w:cs="Times"/>
          <w:b/>
          <w:bCs/>
        </w:rPr>
        <w:t xml:space="preserve">      </w:t>
      </w:r>
      <w:proofErr w:type="gramStart"/>
      <w:r w:rsidRPr="004361DF">
        <w:rPr>
          <w:rFonts w:ascii="Garamond" w:hAnsi="Garamond" w:cs="Times"/>
          <w:b/>
          <w:bCs/>
          <w:u w:val="single"/>
        </w:rPr>
        <w:t>PRAYERS.</w:t>
      </w:r>
      <w:proofErr w:type="gramEnd"/>
    </w:p>
    <w:p w:rsidR="003F3F02" w:rsidRPr="00A108E9" w:rsidRDefault="003F3F02" w:rsidP="003F3F02">
      <w:pPr>
        <w:widowControl w:val="0"/>
        <w:autoSpaceDE w:val="0"/>
        <w:autoSpaceDN w:val="0"/>
        <w:adjustRightInd w:val="0"/>
        <w:spacing w:after="0" w:line="240" w:lineRule="auto"/>
        <w:rPr>
          <w:rFonts w:ascii="Garamond" w:hAnsi="Garamond" w:cs="Times"/>
          <w:b/>
          <w:bCs/>
          <w:sz w:val="24"/>
          <w:szCs w:val="24"/>
          <w:u w:val="single"/>
        </w:rPr>
      </w:pPr>
    </w:p>
    <w:p w:rsidR="003F3F02" w:rsidRPr="00F73CBE" w:rsidRDefault="003F3F02" w:rsidP="003F3F02">
      <w:pPr>
        <w:pStyle w:val="ListParagraph"/>
        <w:widowControl w:val="0"/>
        <w:numPr>
          <w:ilvl w:val="0"/>
          <w:numId w:val="1"/>
        </w:numPr>
        <w:autoSpaceDE w:val="0"/>
        <w:autoSpaceDN w:val="0"/>
        <w:adjustRightInd w:val="0"/>
        <w:spacing w:after="0" w:line="240" w:lineRule="auto"/>
        <w:rPr>
          <w:rFonts w:ascii="Garamond" w:hAnsi="Garamond" w:cs="Times New Roman"/>
          <w:sz w:val="24"/>
          <w:szCs w:val="24"/>
        </w:rPr>
      </w:pPr>
      <w:r w:rsidRPr="00F73CBE">
        <w:rPr>
          <w:rFonts w:ascii="Garamond" w:hAnsi="Garamond" w:cs="Times New Roman"/>
          <w:sz w:val="24"/>
          <w:szCs w:val="24"/>
        </w:rPr>
        <w:t>Administration of Oath</w:t>
      </w:r>
    </w:p>
    <w:p w:rsidR="003F3F02" w:rsidRPr="00F73CBE" w:rsidRDefault="003F3F02" w:rsidP="003F3F02">
      <w:pPr>
        <w:pStyle w:val="ListParagraph"/>
        <w:widowControl w:val="0"/>
        <w:numPr>
          <w:ilvl w:val="0"/>
          <w:numId w:val="1"/>
        </w:numPr>
        <w:autoSpaceDE w:val="0"/>
        <w:autoSpaceDN w:val="0"/>
        <w:adjustRightInd w:val="0"/>
        <w:spacing w:after="0" w:line="240" w:lineRule="auto"/>
        <w:rPr>
          <w:rFonts w:ascii="Garamond" w:hAnsi="Garamond" w:cs="Times New Roman"/>
          <w:sz w:val="24"/>
          <w:szCs w:val="24"/>
        </w:rPr>
      </w:pPr>
      <w:r w:rsidRPr="00F73CBE">
        <w:rPr>
          <w:rFonts w:ascii="Garamond" w:hAnsi="Garamond" w:cs="Times New Roman"/>
          <w:sz w:val="24"/>
          <w:szCs w:val="24"/>
        </w:rPr>
        <w:t>Communication from the chair</w:t>
      </w:r>
    </w:p>
    <w:p w:rsidR="003F3F02" w:rsidRPr="00F73CBE" w:rsidRDefault="003F3F02" w:rsidP="003F3F02">
      <w:pPr>
        <w:pStyle w:val="ListParagraph"/>
        <w:widowControl w:val="0"/>
        <w:numPr>
          <w:ilvl w:val="0"/>
          <w:numId w:val="1"/>
        </w:numPr>
        <w:autoSpaceDE w:val="0"/>
        <w:autoSpaceDN w:val="0"/>
        <w:adjustRightInd w:val="0"/>
        <w:spacing w:after="0" w:line="240" w:lineRule="auto"/>
        <w:rPr>
          <w:rFonts w:ascii="Garamond" w:hAnsi="Garamond" w:cs="Times New Roman"/>
          <w:sz w:val="24"/>
          <w:szCs w:val="24"/>
        </w:rPr>
      </w:pPr>
      <w:r w:rsidRPr="00F73CBE">
        <w:rPr>
          <w:rFonts w:ascii="Garamond" w:hAnsi="Garamond" w:cs="Times New Roman"/>
          <w:sz w:val="24"/>
          <w:szCs w:val="24"/>
        </w:rPr>
        <w:t>Messages</w:t>
      </w:r>
    </w:p>
    <w:p w:rsidR="003F3F02" w:rsidRPr="00F73CBE" w:rsidRDefault="003F3F02" w:rsidP="003F3F02">
      <w:pPr>
        <w:pStyle w:val="ListParagraph"/>
        <w:widowControl w:val="0"/>
        <w:numPr>
          <w:ilvl w:val="0"/>
          <w:numId w:val="1"/>
        </w:numPr>
        <w:autoSpaceDE w:val="0"/>
        <w:autoSpaceDN w:val="0"/>
        <w:adjustRightInd w:val="0"/>
        <w:spacing w:after="0" w:line="240" w:lineRule="auto"/>
        <w:rPr>
          <w:rFonts w:ascii="Garamond" w:hAnsi="Garamond" w:cs="Times New Roman"/>
          <w:sz w:val="24"/>
          <w:szCs w:val="24"/>
        </w:rPr>
      </w:pPr>
      <w:r w:rsidRPr="00F73CBE">
        <w:rPr>
          <w:rFonts w:ascii="Garamond" w:hAnsi="Garamond" w:cs="Times New Roman"/>
          <w:sz w:val="24"/>
          <w:szCs w:val="24"/>
        </w:rPr>
        <w:t>Petitions</w:t>
      </w:r>
    </w:p>
    <w:p w:rsidR="003F3F02" w:rsidRPr="00F73CBE" w:rsidRDefault="003F3F02" w:rsidP="003F3F02">
      <w:pPr>
        <w:pStyle w:val="ListParagraph"/>
        <w:widowControl w:val="0"/>
        <w:numPr>
          <w:ilvl w:val="0"/>
          <w:numId w:val="1"/>
        </w:numPr>
        <w:autoSpaceDE w:val="0"/>
        <w:autoSpaceDN w:val="0"/>
        <w:adjustRightInd w:val="0"/>
        <w:spacing w:after="0" w:line="240" w:lineRule="auto"/>
        <w:rPr>
          <w:rFonts w:ascii="Garamond" w:hAnsi="Garamond" w:cs="Times New Roman"/>
          <w:sz w:val="24"/>
          <w:szCs w:val="24"/>
        </w:rPr>
      </w:pPr>
      <w:r w:rsidRPr="00F73CBE">
        <w:rPr>
          <w:rFonts w:ascii="Garamond" w:hAnsi="Garamond" w:cs="Times New Roman"/>
          <w:sz w:val="24"/>
          <w:szCs w:val="24"/>
        </w:rPr>
        <w:t>Papers</w:t>
      </w:r>
    </w:p>
    <w:p w:rsidR="003F3F02" w:rsidRPr="00F73CBE" w:rsidRDefault="003F3F02" w:rsidP="003F3F02">
      <w:pPr>
        <w:pStyle w:val="ListParagraph"/>
        <w:widowControl w:val="0"/>
        <w:numPr>
          <w:ilvl w:val="0"/>
          <w:numId w:val="1"/>
        </w:numPr>
        <w:autoSpaceDE w:val="0"/>
        <w:autoSpaceDN w:val="0"/>
        <w:adjustRightInd w:val="0"/>
        <w:spacing w:after="0" w:line="240" w:lineRule="auto"/>
        <w:rPr>
          <w:rFonts w:ascii="Garamond" w:hAnsi="Garamond" w:cs="Times New Roman"/>
          <w:sz w:val="24"/>
          <w:szCs w:val="24"/>
        </w:rPr>
      </w:pPr>
      <w:r w:rsidRPr="00F73CBE">
        <w:rPr>
          <w:rFonts w:ascii="Garamond" w:hAnsi="Garamond" w:cs="Times New Roman"/>
          <w:sz w:val="24"/>
          <w:szCs w:val="24"/>
        </w:rPr>
        <w:t>Notices of motion</w:t>
      </w:r>
    </w:p>
    <w:p w:rsidR="003F3F02" w:rsidRPr="00F73CBE" w:rsidRDefault="003F3F02" w:rsidP="003F3F02">
      <w:pPr>
        <w:pStyle w:val="ListParagraph"/>
        <w:widowControl w:val="0"/>
        <w:numPr>
          <w:ilvl w:val="0"/>
          <w:numId w:val="1"/>
        </w:numPr>
        <w:autoSpaceDE w:val="0"/>
        <w:autoSpaceDN w:val="0"/>
        <w:adjustRightInd w:val="0"/>
        <w:spacing w:after="0" w:line="240" w:lineRule="auto"/>
        <w:rPr>
          <w:rFonts w:ascii="Garamond" w:hAnsi="Garamond" w:cs="Times New Roman"/>
          <w:sz w:val="24"/>
          <w:szCs w:val="24"/>
        </w:rPr>
      </w:pPr>
      <w:r w:rsidRPr="00F73CBE">
        <w:rPr>
          <w:rFonts w:ascii="Garamond" w:hAnsi="Garamond" w:cs="Times New Roman"/>
          <w:sz w:val="24"/>
          <w:szCs w:val="24"/>
        </w:rPr>
        <w:t>Statements</w:t>
      </w:r>
    </w:p>
    <w:p w:rsidR="003F3F02" w:rsidRPr="009E2765" w:rsidRDefault="003F3F02" w:rsidP="003F3F02">
      <w:pPr>
        <w:pStyle w:val="ListParagraph"/>
        <w:widowControl w:val="0"/>
        <w:numPr>
          <w:ilvl w:val="0"/>
          <w:numId w:val="1"/>
        </w:numPr>
        <w:autoSpaceDE w:val="0"/>
        <w:autoSpaceDN w:val="0"/>
        <w:adjustRightInd w:val="0"/>
        <w:spacing w:after="0" w:line="240" w:lineRule="auto"/>
        <w:jc w:val="both"/>
        <w:rPr>
          <w:rFonts w:ascii="Garamond" w:hAnsi="Garamond"/>
          <w:b/>
          <w:sz w:val="24"/>
          <w:szCs w:val="24"/>
          <w:u w:val="single"/>
        </w:rPr>
      </w:pPr>
      <w:r w:rsidRPr="009E2765">
        <w:rPr>
          <w:rFonts w:ascii="Garamond" w:hAnsi="Garamond" w:cs="Times New Roman"/>
          <w:b/>
          <w:sz w:val="24"/>
          <w:szCs w:val="24"/>
          <w:u w:val="single"/>
        </w:rPr>
        <w:t>*MOTION- ON COUNTY YOUTH POLICY.</w:t>
      </w:r>
    </w:p>
    <w:p w:rsidR="003F3F02" w:rsidRDefault="003F3F02" w:rsidP="003F3F02">
      <w:pPr>
        <w:pStyle w:val="ListParagraph"/>
        <w:widowControl w:val="0"/>
        <w:autoSpaceDE w:val="0"/>
        <w:autoSpaceDN w:val="0"/>
        <w:adjustRightInd w:val="0"/>
        <w:spacing w:after="0" w:line="240" w:lineRule="auto"/>
        <w:jc w:val="both"/>
        <w:rPr>
          <w:rFonts w:ascii="Garamond" w:hAnsi="Garamond" w:cs="Times New Roman"/>
          <w:b/>
          <w:sz w:val="24"/>
          <w:szCs w:val="24"/>
        </w:rPr>
      </w:pPr>
      <w:r>
        <w:rPr>
          <w:rFonts w:ascii="Garamond" w:hAnsi="Garamond" w:cs="Times New Roman"/>
          <w:b/>
          <w:sz w:val="24"/>
          <w:szCs w:val="24"/>
        </w:rPr>
        <w:t>HON NAOMI BOSIRE- NOMINATED MCA</w:t>
      </w:r>
    </w:p>
    <w:p w:rsidR="003F3F02" w:rsidRPr="00926C09" w:rsidRDefault="003F3F02" w:rsidP="003F3F02">
      <w:pPr>
        <w:widowControl w:val="0"/>
        <w:autoSpaceDE w:val="0"/>
        <w:autoSpaceDN w:val="0"/>
        <w:adjustRightInd w:val="0"/>
        <w:spacing w:after="0" w:line="240" w:lineRule="auto"/>
        <w:jc w:val="both"/>
        <w:rPr>
          <w:rFonts w:ascii="Garamond" w:hAnsi="Garamond" w:cs="Times New Roman"/>
          <w:sz w:val="26"/>
          <w:szCs w:val="26"/>
        </w:rPr>
      </w:pPr>
      <w:r>
        <w:rPr>
          <w:rFonts w:ascii="Garamond" w:hAnsi="Garamond" w:cs="Times New Roman"/>
          <w:b/>
          <w:sz w:val="28"/>
          <w:szCs w:val="28"/>
        </w:rPr>
        <w:t xml:space="preserve">       </w:t>
      </w:r>
      <w:r w:rsidRPr="00926C09">
        <w:rPr>
          <w:rFonts w:ascii="Garamond" w:hAnsi="Garamond" w:cs="Times New Roman"/>
          <w:b/>
          <w:sz w:val="26"/>
          <w:szCs w:val="26"/>
        </w:rPr>
        <w:t>AWARE</w:t>
      </w:r>
      <w:r w:rsidRPr="00926C09">
        <w:rPr>
          <w:rFonts w:ascii="Garamond" w:hAnsi="Garamond" w:cs="Times New Roman"/>
          <w:sz w:val="26"/>
          <w:szCs w:val="26"/>
        </w:rPr>
        <w:t xml:space="preserve">, that Kenya’s population is significantly youthful as young people between ages 15-35 years constitute 36 per cent of the population and that the youth face enormous challenges ranging from unemployment to lack of basic services; education, health, shelter among others; </w:t>
      </w:r>
      <w:r w:rsidRPr="00926C09">
        <w:rPr>
          <w:rFonts w:ascii="Garamond" w:hAnsi="Garamond" w:cs="Times New Roman"/>
          <w:b/>
          <w:sz w:val="26"/>
          <w:szCs w:val="26"/>
        </w:rPr>
        <w:t>CONCERNED</w:t>
      </w:r>
      <w:r w:rsidRPr="00926C09">
        <w:rPr>
          <w:rFonts w:ascii="Garamond" w:hAnsi="Garamond" w:cs="Times New Roman"/>
          <w:sz w:val="26"/>
          <w:szCs w:val="26"/>
        </w:rPr>
        <w:t xml:space="preserve"> that exclusion of the youth from decision and policy making makes it hard to solve some of the most pressing problems facing young people, and the larger populace in the County; </w:t>
      </w:r>
      <w:r w:rsidRPr="00926C09">
        <w:rPr>
          <w:rFonts w:ascii="Garamond" w:hAnsi="Garamond" w:cs="Times New Roman"/>
          <w:b/>
          <w:sz w:val="26"/>
          <w:szCs w:val="26"/>
        </w:rPr>
        <w:t>AFRAID</w:t>
      </w:r>
      <w:r w:rsidRPr="00926C09">
        <w:rPr>
          <w:rFonts w:ascii="Garamond" w:hAnsi="Garamond" w:cs="Times New Roman"/>
          <w:sz w:val="26"/>
          <w:szCs w:val="26"/>
        </w:rPr>
        <w:t xml:space="preserve"> that marginalization of the youth is an obstacle to development since it denies them an opportunity to take their position in society in providing solutions to socioeconomic problems; </w:t>
      </w:r>
      <w:r w:rsidRPr="00926C09">
        <w:rPr>
          <w:rFonts w:ascii="Garamond" w:hAnsi="Garamond" w:cs="Times New Roman"/>
          <w:b/>
          <w:sz w:val="26"/>
          <w:szCs w:val="26"/>
        </w:rPr>
        <w:t>APPRECIATING</w:t>
      </w:r>
      <w:r w:rsidRPr="00926C09">
        <w:rPr>
          <w:rFonts w:ascii="Garamond" w:hAnsi="Garamond" w:cs="Times New Roman"/>
          <w:sz w:val="26"/>
          <w:szCs w:val="26"/>
        </w:rPr>
        <w:t xml:space="preserve"> that the youth are inherently proactive, innovative and have high propensity to fill gaps across many sectors; they are ready to take charge of their destinies and have real desire to participate in processes that will positively impact their future and that of generations to come; </w:t>
      </w:r>
      <w:r w:rsidRPr="00926C09">
        <w:rPr>
          <w:rFonts w:ascii="Garamond" w:hAnsi="Garamond" w:cs="Times New Roman"/>
          <w:b/>
          <w:sz w:val="26"/>
          <w:szCs w:val="26"/>
        </w:rPr>
        <w:t>THIS HOUSE</w:t>
      </w:r>
      <w:r w:rsidRPr="00926C09">
        <w:rPr>
          <w:rFonts w:ascii="Garamond" w:hAnsi="Garamond" w:cs="Times New Roman"/>
          <w:sz w:val="26"/>
          <w:szCs w:val="26"/>
        </w:rPr>
        <w:t xml:space="preserve"> resolves that the County Government develops a Youth Policy which will: provide a framework for Youth participation policy-making; ensure inclusion during formulation, implementation and review of Youth policies, and in decision making at the local and national levels; and assist in the mobilization and utilization of young people’s dynamism, energies, knowledge and innovative ideas in decision, and policy making processes.</w:t>
      </w:r>
    </w:p>
    <w:p w:rsidR="003F3F02" w:rsidRDefault="003F3F02" w:rsidP="003F3F02">
      <w:pPr>
        <w:pStyle w:val="ListParagraph"/>
        <w:widowControl w:val="0"/>
        <w:autoSpaceDE w:val="0"/>
        <w:autoSpaceDN w:val="0"/>
        <w:adjustRightInd w:val="0"/>
        <w:spacing w:after="0" w:line="240" w:lineRule="auto"/>
        <w:jc w:val="both"/>
        <w:rPr>
          <w:rFonts w:ascii="Garamond" w:hAnsi="Garamond" w:cs="Times New Roman"/>
          <w:b/>
          <w:sz w:val="24"/>
          <w:szCs w:val="24"/>
        </w:rPr>
      </w:pPr>
    </w:p>
    <w:p w:rsidR="003F3F02" w:rsidRPr="00F73CBE" w:rsidRDefault="003F3F02" w:rsidP="003F3F02">
      <w:pPr>
        <w:pStyle w:val="ListParagraph"/>
        <w:widowControl w:val="0"/>
        <w:autoSpaceDE w:val="0"/>
        <w:autoSpaceDN w:val="0"/>
        <w:adjustRightInd w:val="0"/>
        <w:spacing w:after="0" w:line="240" w:lineRule="auto"/>
        <w:jc w:val="both"/>
        <w:rPr>
          <w:rFonts w:ascii="Garamond" w:hAnsi="Garamond"/>
          <w:b/>
          <w:sz w:val="24"/>
          <w:szCs w:val="24"/>
        </w:rPr>
      </w:pPr>
    </w:p>
    <w:p w:rsidR="003F3F02" w:rsidRDefault="003F3F02" w:rsidP="003F3F02">
      <w:pPr>
        <w:pStyle w:val="ListParagraph"/>
        <w:widowControl w:val="0"/>
        <w:autoSpaceDE w:val="0"/>
        <w:autoSpaceDN w:val="0"/>
        <w:adjustRightInd w:val="0"/>
        <w:spacing w:after="0" w:line="240" w:lineRule="auto"/>
        <w:jc w:val="both"/>
        <w:rPr>
          <w:rFonts w:ascii="Maiandra GD" w:hAnsi="Maiandra GD" w:cs="Times New Roman"/>
          <w:b/>
          <w:sz w:val="26"/>
          <w:szCs w:val="26"/>
        </w:rPr>
      </w:pPr>
    </w:p>
    <w:p w:rsidR="003F3F02" w:rsidRDefault="003F3F02" w:rsidP="003F3F02">
      <w:pPr>
        <w:pStyle w:val="ListParagraph"/>
        <w:widowControl w:val="0"/>
        <w:autoSpaceDE w:val="0"/>
        <w:autoSpaceDN w:val="0"/>
        <w:adjustRightInd w:val="0"/>
        <w:spacing w:after="0" w:line="240" w:lineRule="auto"/>
        <w:jc w:val="center"/>
        <w:rPr>
          <w:rFonts w:ascii="Garamond" w:hAnsi="Garamond"/>
          <w:b/>
        </w:rPr>
      </w:pPr>
      <w:r>
        <w:rPr>
          <w:rFonts w:ascii="Garamond" w:hAnsi="Garamond"/>
          <w:b/>
        </w:rPr>
        <w:t>*DENOTES ORDERS OF THE DAY*</w:t>
      </w:r>
    </w:p>
    <w:p w:rsidR="00237842" w:rsidRDefault="00237842"/>
    <w:sectPr w:rsidR="002378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20002A87" w:usb1="00000000" w:usb2="00000000" w:usb3="00000000" w:csb0="000001FF" w:csb1="00000000"/>
  </w:font>
  <w:font w:name="Albertus Medium">
    <w:altName w:val="Candara"/>
    <w:charset w:val="00"/>
    <w:family w:val="swiss"/>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452D33"/>
    <w:multiLevelType w:val="hybridMultilevel"/>
    <w:tmpl w:val="33549D1E"/>
    <w:lvl w:ilvl="0" w:tplc="F8BAA0F4">
      <w:start w:val="1"/>
      <w:numFmt w:val="decimal"/>
      <w:lvlText w:val="%1)"/>
      <w:lvlJc w:val="left"/>
      <w:pPr>
        <w:ind w:left="720" w:hanging="360"/>
      </w:pPr>
      <w:rPr>
        <w:b/>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20"/>
  <w:characterSpacingControl w:val="doNotCompress"/>
  <w:compat>
    <w:useFELayout/>
  </w:compat>
  <w:rsids>
    <w:rsidRoot w:val="003F3F02"/>
    <w:rsid w:val="00237842"/>
    <w:rsid w:val="003F3F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3F02"/>
    <w:pPr>
      <w:ind w:left="720"/>
      <w:contextualSpacing/>
    </w:pPr>
    <w:rPr>
      <w:rFonts w:eastAsiaTheme="minorHAnsi"/>
    </w:rPr>
  </w:style>
  <w:style w:type="paragraph" w:styleId="BalloonText">
    <w:name w:val="Balloon Text"/>
    <w:basedOn w:val="Normal"/>
    <w:link w:val="BalloonTextChar"/>
    <w:uiPriority w:val="99"/>
    <w:semiHidden/>
    <w:unhideWhenUsed/>
    <w:rsid w:val="003F3F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3F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268</Words>
  <Characters>1530</Characters>
  <Application>Microsoft Office Word</Application>
  <DocSecurity>0</DocSecurity>
  <Lines>12</Lines>
  <Paragraphs>3</Paragraphs>
  <ScaleCrop>false</ScaleCrop>
  <Company/>
  <LinksUpToDate>false</LinksUpToDate>
  <CharactersWithSpaces>1795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Ict</dc:creator>
  <cp:keywords/>
  <dc:description/>
  <cp:lastModifiedBy>Ict</cp:lastModifiedBy>
  <cp:revision>2</cp:revision>
  <dcterms:created xsi:type="dcterms:W3CDTF">2019-03-19T10:00:00Z</dcterms:created>
  <dcterms:modified xsi:type="dcterms:W3CDTF">2019-03-19T10:00:00Z</dcterms:modified>
</cp:coreProperties>
</file>